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982" w:rsidRDefault="001A7982" w:rsidP="001F2595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1F2595" w:rsidRPr="000B358D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B358D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4B185E" w:rsidRPr="000B358D">
        <w:rPr>
          <w:rFonts w:ascii="Times New Roman" w:hAnsi="Times New Roman" w:cs="Times New Roman"/>
          <w:sz w:val="24"/>
          <w:szCs w:val="24"/>
          <w:lang w:val="sr-Latn-CS"/>
        </w:rPr>
        <w:t xml:space="preserve"> osnovu člana 38 stav 1 tačka 2</w:t>
      </w:r>
      <w:r w:rsidRPr="000B358D">
        <w:rPr>
          <w:rFonts w:ascii="Times New Roman" w:hAnsi="Times New Roman" w:cs="Times New Roman"/>
          <w:sz w:val="24"/>
          <w:szCs w:val="24"/>
          <w:lang w:val="sr-Latn-CS"/>
        </w:rPr>
        <w:t xml:space="preserve">  Zakona o lokalnoj samoupravi („Službeni list CG“, broj 2/1</w:t>
      </w:r>
      <w:r w:rsidR="004B185E" w:rsidRPr="000B358D">
        <w:rPr>
          <w:rFonts w:ascii="Times New Roman" w:hAnsi="Times New Roman" w:cs="Times New Roman"/>
          <w:sz w:val="24"/>
          <w:szCs w:val="24"/>
          <w:lang w:val="sr-Latn-CS"/>
        </w:rPr>
        <w:t>8, 34/19,38/20 i 50/22), člana 5</w:t>
      </w:r>
      <w:r w:rsidRPr="000B358D">
        <w:rPr>
          <w:rFonts w:ascii="Times New Roman" w:hAnsi="Times New Roman" w:cs="Times New Roman"/>
          <w:sz w:val="24"/>
          <w:szCs w:val="24"/>
          <w:lang w:val="sr-Latn-CS"/>
        </w:rPr>
        <w:t>6 Statuta</w:t>
      </w:r>
      <w:r w:rsidR="004B185E" w:rsidRPr="000B358D"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(„Službeni list </w:t>
      </w:r>
      <w:r w:rsidRPr="000B358D">
        <w:rPr>
          <w:rFonts w:ascii="Times New Roman" w:hAnsi="Times New Roman" w:cs="Times New Roman"/>
          <w:sz w:val="24"/>
          <w:szCs w:val="24"/>
          <w:lang w:val="sr-Latn-CS"/>
        </w:rPr>
        <w:t xml:space="preserve">CG – opštinski propisi“, broj 38/18 i 16/21) </w:t>
      </w:r>
      <w:r w:rsidR="00341062" w:rsidRPr="000B358D">
        <w:rPr>
          <w:rFonts w:ascii="Times New Roman" w:hAnsi="Times New Roman" w:cs="Times New Roman"/>
          <w:sz w:val="24"/>
          <w:szCs w:val="24"/>
          <w:lang w:val="sr-Latn-CS"/>
        </w:rPr>
        <w:t>i člana 31</w:t>
      </w:r>
      <w:r w:rsidR="00557841" w:rsidRPr="000B358D">
        <w:rPr>
          <w:rFonts w:ascii="Times New Roman" w:hAnsi="Times New Roman" w:cs="Times New Roman"/>
          <w:sz w:val="24"/>
          <w:szCs w:val="24"/>
          <w:lang w:val="sr-Latn-CS"/>
        </w:rPr>
        <w:t xml:space="preserve"> stav 1 alineja 5 </w:t>
      </w:r>
      <w:r w:rsidR="00BD5C77" w:rsidRPr="000B358D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4A2270">
        <w:rPr>
          <w:rFonts w:ascii="Times New Roman" w:hAnsi="Times New Roman" w:cs="Times New Roman"/>
          <w:sz w:val="24"/>
          <w:szCs w:val="24"/>
          <w:lang w:val="sr-Latn-CS"/>
        </w:rPr>
        <w:t xml:space="preserve"> „Sportski </w:t>
      </w:r>
      <w:r w:rsidR="00341062" w:rsidRPr="000B358D">
        <w:rPr>
          <w:rFonts w:ascii="Times New Roman" w:hAnsi="Times New Roman" w:cs="Times New Roman"/>
          <w:sz w:val="24"/>
          <w:szCs w:val="24"/>
          <w:lang w:val="sr-Latn-CS"/>
        </w:rPr>
        <w:t>centar“</w:t>
      </w:r>
      <w:r w:rsidR="006B1470" w:rsidRPr="000B358D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 w:rsidR="00BD5C77" w:rsidRPr="000B358D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B1470" w:rsidRPr="000B358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B358D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</w:t>
      </w:r>
      <w:r w:rsidRPr="000B358D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4A2270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0B358D">
        <w:rPr>
          <w:rFonts w:ascii="Times New Roman" w:hAnsi="Times New Roman" w:cs="Times New Roman"/>
          <w:sz w:val="24"/>
          <w:szCs w:val="24"/>
          <w:lang w:val="sr-Latn-CS"/>
        </w:rPr>
        <w:t xml:space="preserve"> na predlog</w:t>
      </w:r>
      <w:r w:rsidR="00915954" w:rsidRPr="000B358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0B358D">
        <w:rPr>
          <w:rFonts w:ascii="Times New Roman" w:hAnsi="Times New Roman" w:cs="Times New Roman"/>
          <w:sz w:val="24"/>
          <w:szCs w:val="24"/>
          <w:lang w:val="sr-Latn-CS"/>
        </w:rPr>
        <w:t xml:space="preserve"> Odbora za izbor i imenovanja, na sjednici održanoj dana </w:t>
      </w:r>
      <w:r w:rsidR="000B358D">
        <w:rPr>
          <w:rFonts w:ascii="Times New Roman" w:hAnsi="Times New Roman" w:cs="Times New Roman"/>
          <w:sz w:val="24"/>
          <w:szCs w:val="24"/>
          <w:lang w:val="sr-Latn-CS"/>
        </w:rPr>
        <w:t>31.10.</w:t>
      </w:r>
      <w:r w:rsidR="00BC464E" w:rsidRPr="000B358D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Pr="000B358D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="00385691" w:rsidRPr="000B358D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0B358D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0B358D" w:rsidRDefault="001F2595" w:rsidP="005B5B4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5B5B4B" w:rsidRPr="000B358D" w:rsidRDefault="005B5B4B" w:rsidP="005B5B4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B358D">
        <w:rPr>
          <w:rFonts w:ascii="Times New Roman" w:hAnsi="Times New Roman" w:cs="Times New Roman"/>
          <w:b/>
          <w:sz w:val="24"/>
          <w:szCs w:val="24"/>
          <w:lang w:val="sr-Latn-CS"/>
        </w:rPr>
        <w:t>ZAKLJUČAK</w:t>
      </w:r>
    </w:p>
    <w:p w:rsidR="001F2595" w:rsidRPr="000B358D" w:rsidRDefault="005B5B4B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0B358D">
        <w:rPr>
          <w:rFonts w:ascii="Times New Roman" w:hAnsi="Times New Roman" w:cs="Times New Roman"/>
          <w:sz w:val="24"/>
          <w:szCs w:val="24"/>
          <w:lang w:val="sr-Latn-CS"/>
        </w:rPr>
        <w:t>o prestanku mandata članu</w:t>
      </w:r>
      <w:r w:rsidR="00341062" w:rsidRPr="000B358D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„Sportski centar</w:t>
      </w:r>
      <w:r w:rsidR="001F2595" w:rsidRPr="000B358D">
        <w:rPr>
          <w:rFonts w:ascii="Times New Roman" w:hAnsi="Times New Roman" w:cs="Times New Roman"/>
          <w:sz w:val="24"/>
          <w:szCs w:val="24"/>
          <w:lang w:val="sr-Latn-CS"/>
        </w:rPr>
        <w:t>“ Rožaje</w:t>
      </w:r>
    </w:p>
    <w:p w:rsidR="001F2595" w:rsidRPr="000B358D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0B358D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0B358D" w:rsidRDefault="001F2595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B358D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877F44" w:rsidRPr="000B358D" w:rsidRDefault="00341062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B358D">
        <w:rPr>
          <w:rFonts w:ascii="Times New Roman" w:hAnsi="Times New Roman" w:cs="Times New Roman"/>
          <w:sz w:val="24"/>
          <w:szCs w:val="24"/>
          <w:lang w:val="sr-Latn-CS"/>
        </w:rPr>
        <w:t>Rusmiru Muriću</w:t>
      </w:r>
      <w:r w:rsidR="000B358D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4A2270">
        <w:rPr>
          <w:rFonts w:ascii="Times New Roman" w:hAnsi="Times New Roman" w:cs="Times New Roman"/>
          <w:sz w:val="24"/>
          <w:szCs w:val="24"/>
          <w:lang w:val="sr-Latn-CS"/>
        </w:rPr>
        <w:t xml:space="preserve"> članu Odbora direktora DOO </w:t>
      </w:r>
      <w:r w:rsidR="005B5B4B" w:rsidRPr="000B358D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0B358D">
        <w:rPr>
          <w:rFonts w:ascii="Times New Roman" w:hAnsi="Times New Roman" w:cs="Times New Roman"/>
          <w:sz w:val="24"/>
          <w:szCs w:val="24"/>
          <w:lang w:val="sr-Latn-CS"/>
        </w:rPr>
        <w:t>Sportski centar“</w:t>
      </w:r>
      <w:r w:rsidR="005B5B4B" w:rsidRPr="000B358D">
        <w:rPr>
          <w:rFonts w:ascii="Times New Roman" w:hAnsi="Times New Roman" w:cs="Times New Roman"/>
          <w:sz w:val="24"/>
          <w:szCs w:val="24"/>
          <w:lang w:val="sr-Latn-CS"/>
        </w:rPr>
        <w:t xml:space="preserve">Rožaje, </w:t>
      </w:r>
      <w:r w:rsidRPr="000B358D">
        <w:rPr>
          <w:rFonts w:ascii="Times New Roman" w:hAnsi="Times New Roman" w:cs="Times New Roman"/>
          <w:sz w:val="24"/>
          <w:szCs w:val="24"/>
          <w:lang w:val="sr-Latn-CS"/>
        </w:rPr>
        <w:t>prestaje mandat zaključno sa  09.09</w:t>
      </w:r>
      <w:r w:rsidR="005B5B4B" w:rsidRPr="000B358D">
        <w:rPr>
          <w:rFonts w:ascii="Times New Roman" w:hAnsi="Times New Roman" w:cs="Times New Roman"/>
          <w:sz w:val="24"/>
          <w:szCs w:val="24"/>
          <w:lang w:val="sr-Latn-CS"/>
        </w:rPr>
        <w:t>.2024.godine</w:t>
      </w:r>
      <w:r w:rsidR="005D3779" w:rsidRPr="000B358D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1A7982" w:rsidRPr="000B358D">
        <w:rPr>
          <w:rFonts w:ascii="Times New Roman" w:hAnsi="Times New Roman" w:cs="Times New Roman"/>
          <w:sz w:val="24"/>
          <w:szCs w:val="24"/>
          <w:lang w:val="sr-Latn-CS"/>
        </w:rPr>
        <w:t xml:space="preserve"> usljed smrti</w:t>
      </w:r>
      <w:r w:rsidR="005B5B4B" w:rsidRPr="000B358D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877F44" w:rsidRPr="000B358D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5B5B4B" w:rsidRPr="000B358D" w:rsidRDefault="005B5B4B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0B358D" w:rsidRDefault="005B5B4B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B358D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1F2595" w:rsidRPr="000B358D" w:rsidRDefault="00624C37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B358D">
        <w:rPr>
          <w:rFonts w:ascii="Times New Roman" w:hAnsi="Times New Roman" w:cs="Times New Roman"/>
          <w:sz w:val="24"/>
          <w:szCs w:val="24"/>
          <w:lang w:val="sr-Latn-CS"/>
        </w:rPr>
        <w:t xml:space="preserve">Ovaj Zaključak </w:t>
      </w:r>
      <w:r w:rsidR="001F2595" w:rsidRPr="000B358D">
        <w:rPr>
          <w:rFonts w:ascii="Times New Roman" w:hAnsi="Times New Roman" w:cs="Times New Roman"/>
          <w:sz w:val="24"/>
          <w:szCs w:val="24"/>
          <w:lang w:val="sr-Latn-CS"/>
        </w:rPr>
        <w:t xml:space="preserve"> stupa na snagu danom objavljivanja u „Službenom listu Crne Gore – Opštinski propisi“.</w:t>
      </w:r>
    </w:p>
    <w:p w:rsidR="001F2595" w:rsidRPr="000B358D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0B358D" w:rsidRDefault="009715D7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Broj:02-016/24-370</w:t>
      </w:r>
    </w:p>
    <w:p w:rsidR="001F2595" w:rsidRPr="000B358D" w:rsidRDefault="000B358D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31.10.</w:t>
      </w:r>
      <w:r w:rsidR="00BC464E" w:rsidRPr="000B358D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1F2595" w:rsidRPr="000B358D">
        <w:rPr>
          <w:rFonts w:ascii="Times New Roman" w:hAnsi="Times New Roman" w:cs="Times New Roman"/>
          <w:sz w:val="24"/>
          <w:szCs w:val="24"/>
          <w:lang w:val="sr-Latn-CS"/>
        </w:rPr>
        <w:t>. godine</w:t>
      </w:r>
    </w:p>
    <w:p w:rsidR="001F2595" w:rsidRPr="000B358D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B5B4B" w:rsidRPr="000B358D" w:rsidRDefault="001F2595" w:rsidP="001A7982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0B358D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F2595" w:rsidRPr="000B358D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B358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B358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B358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B358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B358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B358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B358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B358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0B358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9715D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bookmarkStart w:id="0" w:name="_GoBack"/>
      <w:bookmarkEnd w:id="0"/>
      <w:r w:rsidRPr="000B358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Pr="000B358D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5165E7" w:rsidRPr="000B358D" w:rsidRDefault="001F2595" w:rsidP="001A79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B358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B358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B358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B358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B358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B358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B358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0B358D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0B358D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Almir Avdić</w:t>
      </w:r>
      <w:r w:rsidR="009715D7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sectPr w:rsidR="005165E7" w:rsidRPr="000B358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360" w:rsidRDefault="00EE3360" w:rsidP="00624C37">
      <w:pPr>
        <w:spacing w:after="0" w:line="240" w:lineRule="auto"/>
      </w:pPr>
      <w:r>
        <w:separator/>
      </w:r>
    </w:p>
  </w:endnote>
  <w:endnote w:type="continuationSeparator" w:id="0">
    <w:p w:rsidR="00EE3360" w:rsidRDefault="00EE3360" w:rsidP="00624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360" w:rsidRDefault="00EE3360" w:rsidP="00624C37">
      <w:pPr>
        <w:spacing w:after="0" w:line="240" w:lineRule="auto"/>
      </w:pPr>
      <w:r>
        <w:separator/>
      </w:r>
    </w:p>
  </w:footnote>
  <w:footnote w:type="continuationSeparator" w:id="0">
    <w:p w:rsidR="00EE3360" w:rsidRDefault="00EE3360" w:rsidP="00624C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B358D"/>
    <w:rsid w:val="000E0DAB"/>
    <w:rsid w:val="000F7F6B"/>
    <w:rsid w:val="00141AED"/>
    <w:rsid w:val="001A7982"/>
    <w:rsid w:val="001F2595"/>
    <w:rsid w:val="00287BCE"/>
    <w:rsid w:val="00315851"/>
    <w:rsid w:val="00341062"/>
    <w:rsid w:val="00385691"/>
    <w:rsid w:val="003A1317"/>
    <w:rsid w:val="004204DB"/>
    <w:rsid w:val="00422F2D"/>
    <w:rsid w:val="00475775"/>
    <w:rsid w:val="004A2270"/>
    <w:rsid w:val="004B185E"/>
    <w:rsid w:val="005165E7"/>
    <w:rsid w:val="00557841"/>
    <w:rsid w:val="005B5B4B"/>
    <w:rsid w:val="005D3779"/>
    <w:rsid w:val="00624C37"/>
    <w:rsid w:val="006B1470"/>
    <w:rsid w:val="007562EB"/>
    <w:rsid w:val="0078045D"/>
    <w:rsid w:val="008000AE"/>
    <w:rsid w:val="00821574"/>
    <w:rsid w:val="00877F44"/>
    <w:rsid w:val="00885C1C"/>
    <w:rsid w:val="008B22EF"/>
    <w:rsid w:val="00915954"/>
    <w:rsid w:val="009715D7"/>
    <w:rsid w:val="009B5987"/>
    <w:rsid w:val="00BC464E"/>
    <w:rsid w:val="00BD5C77"/>
    <w:rsid w:val="00C113C0"/>
    <w:rsid w:val="00C24FF5"/>
    <w:rsid w:val="00C87BDD"/>
    <w:rsid w:val="00C93738"/>
    <w:rsid w:val="00DF550C"/>
    <w:rsid w:val="00E809D1"/>
    <w:rsid w:val="00EC2735"/>
    <w:rsid w:val="00EE3360"/>
    <w:rsid w:val="00FA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4C3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C37"/>
    <w:rPr>
      <w:rFonts w:eastAsiaTheme="minorEastAsia"/>
      <w:lang w:val="sr-Latn-ME" w:eastAsia="sr-Latn-ME"/>
    </w:rPr>
  </w:style>
  <w:style w:type="paragraph" w:styleId="Footer">
    <w:name w:val="footer"/>
    <w:basedOn w:val="Normal"/>
    <w:link w:val="FooterChar"/>
    <w:uiPriority w:val="99"/>
    <w:unhideWhenUsed/>
    <w:rsid w:val="00624C3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C37"/>
    <w:rPr>
      <w:rFonts w:eastAsiaTheme="minorEastAsia"/>
      <w:lang w:val="sr-Latn-ME" w:eastAsia="sr-Latn-M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4C3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C37"/>
    <w:rPr>
      <w:rFonts w:eastAsiaTheme="minorEastAsia"/>
      <w:lang w:val="sr-Latn-ME" w:eastAsia="sr-Latn-ME"/>
    </w:rPr>
  </w:style>
  <w:style w:type="paragraph" w:styleId="Footer">
    <w:name w:val="footer"/>
    <w:basedOn w:val="Normal"/>
    <w:link w:val="FooterChar"/>
    <w:uiPriority w:val="99"/>
    <w:unhideWhenUsed/>
    <w:rsid w:val="00624C3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C37"/>
    <w:rPr>
      <w:rFonts w:eastAsiaTheme="minorEastAsia"/>
      <w:lang w:val="sr-Latn-ME"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4</cp:revision>
  <cp:lastPrinted>2024-05-08T09:40:00Z</cp:lastPrinted>
  <dcterms:created xsi:type="dcterms:W3CDTF">2024-10-29T10:35:00Z</dcterms:created>
  <dcterms:modified xsi:type="dcterms:W3CDTF">2024-11-01T10:24:00Z</dcterms:modified>
</cp:coreProperties>
</file>