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7E6" w:rsidRPr="001377E6" w:rsidRDefault="001377E6" w:rsidP="001377E6">
      <w:pPr>
        <w:jc w:val="both"/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Na osnovu člana 175 Zakona o lokalnoj samoupravi („Sl. list CG“, br. 2/18 , 34/19 i 38/20) i člana 56 stav 5 Statuta opštine Rožaje ( „Sl. list CG – Opštinski propisi“, broj 38/18 i 16/21), Skupština opštine Rožaje, na</w:t>
      </w:r>
      <w:r w:rsidR="004022DF">
        <w:rPr>
          <w:rFonts w:ascii="Times New Roman" w:hAnsi="Times New Roman" w:cs="Times New Roman"/>
          <w:sz w:val="24"/>
          <w:szCs w:val="24"/>
        </w:rPr>
        <w:t xml:space="preserve"> sjednici održanoj dana 31.10.</w:t>
      </w:r>
      <w:r w:rsidR="00F94D77">
        <w:rPr>
          <w:rFonts w:ascii="Times New Roman" w:hAnsi="Times New Roman" w:cs="Times New Roman"/>
          <w:sz w:val="24"/>
          <w:szCs w:val="24"/>
        </w:rPr>
        <w:t>2024</w:t>
      </w:r>
      <w:r w:rsidRPr="001377E6">
        <w:rPr>
          <w:rFonts w:ascii="Times New Roman" w:hAnsi="Times New Roman" w:cs="Times New Roman"/>
          <w:sz w:val="24"/>
          <w:szCs w:val="24"/>
        </w:rPr>
        <w:t>. godine,  donijela  je</w:t>
      </w:r>
    </w:p>
    <w:p w:rsidR="001377E6" w:rsidRPr="001377E6" w:rsidRDefault="001377E6" w:rsidP="001377E6">
      <w:pPr>
        <w:rPr>
          <w:rFonts w:ascii="Arial" w:hAnsi="Arial" w:cs="Arial"/>
          <w:i/>
          <w:sz w:val="24"/>
          <w:szCs w:val="24"/>
        </w:rPr>
      </w:pPr>
    </w:p>
    <w:p w:rsidR="001377E6" w:rsidRPr="001377E6" w:rsidRDefault="001377E6" w:rsidP="00137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1377E6" w:rsidRPr="001377E6" w:rsidRDefault="00F94D77" w:rsidP="00137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prihvatanju Informacije o stanju bezbjednosti </w:t>
      </w:r>
      <w:r w:rsidR="001377E6" w:rsidRPr="001377E6">
        <w:rPr>
          <w:rFonts w:ascii="Times New Roman" w:hAnsi="Times New Roman" w:cs="Times New Roman"/>
          <w:sz w:val="24"/>
          <w:szCs w:val="24"/>
        </w:rPr>
        <w:t>na području opštine Rožaje</w:t>
      </w:r>
      <w:r>
        <w:rPr>
          <w:rFonts w:ascii="Times New Roman" w:hAnsi="Times New Roman" w:cs="Times New Roman"/>
          <w:sz w:val="24"/>
          <w:szCs w:val="24"/>
        </w:rPr>
        <w:t xml:space="preserve"> za 2023</w:t>
      </w:r>
      <w:r w:rsidR="001377E6" w:rsidRPr="001377E6">
        <w:rPr>
          <w:rFonts w:ascii="Times New Roman" w:hAnsi="Times New Roman" w:cs="Times New Roman"/>
          <w:sz w:val="24"/>
          <w:szCs w:val="24"/>
        </w:rPr>
        <w:t>.godinu</w:t>
      </w: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1377E6" w:rsidRPr="001377E6" w:rsidRDefault="001377E6" w:rsidP="00F9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Prihvata se</w:t>
      </w:r>
      <w:r w:rsidR="00F94D77">
        <w:rPr>
          <w:rFonts w:ascii="Times New Roman" w:hAnsi="Times New Roman" w:cs="Times New Roman"/>
          <w:sz w:val="24"/>
          <w:szCs w:val="24"/>
        </w:rPr>
        <w:t xml:space="preserve"> Informacija o stanju bezbjednosti </w:t>
      </w:r>
      <w:r w:rsidR="00F94D77" w:rsidRPr="001377E6">
        <w:rPr>
          <w:rFonts w:ascii="Times New Roman" w:hAnsi="Times New Roman" w:cs="Times New Roman"/>
          <w:sz w:val="24"/>
          <w:szCs w:val="24"/>
        </w:rPr>
        <w:t>na području opštine Rožaje</w:t>
      </w:r>
      <w:r w:rsidR="00F94D77">
        <w:rPr>
          <w:rFonts w:ascii="Times New Roman" w:hAnsi="Times New Roman" w:cs="Times New Roman"/>
          <w:sz w:val="24"/>
          <w:szCs w:val="24"/>
        </w:rPr>
        <w:t xml:space="preserve"> za 2023</w:t>
      </w:r>
      <w:r w:rsidR="00F94D77" w:rsidRPr="001377E6">
        <w:rPr>
          <w:rFonts w:ascii="Times New Roman" w:hAnsi="Times New Roman" w:cs="Times New Roman"/>
          <w:sz w:val="24"/>
          <w:szCs w:val="24"/>
        </w:rPr>
        <w:t>.godinu</w:t>
      </w:r>
      <w:r w:rsidR="00F94D77">
        <w:rPr>
          <w:rFonts w:ascii="Times New Roman" w:hAnsi="Times New Roman" w:cs="Times New Roman"/>
          <w:sz w:val="24"/>
          <w:szCs w:val="24"/>
        </w:rPr>
        <w:t>,</w:t>
      </w:r>
      <w:r w:rsidRPr="001377E6">
        <w:rPr>
          <w:rFonts w:ascii="Times New Roman" w:hAnsi="Times New Roman" w:cs="Times New Roman"/>
          <w:sz w:val="24"/>
          <w:szCs w:val="24"/>
        </w:rPr>
        <w:t xml:space="preserve"> </w:t>
      </w:r>
      <w:r w:rsidR="00F94D77">
        <w:rPr>
          <w:rFonts w:ascii="Times New Roman" w:hAnsi="Times New Roman" w:cs="Times New Roman"/>
          <w:sz w:val="24"/>
          <w:szCs w:val="24"/>
        </w:rPr>
        <w:t xml:space="preserve">                  68/1 broj 077/24-1905 od 25.</w:t>
      </w:r>
      <w:r w:rsidR="004022DF">
        <w:rPr>
          <w:rFonts w:ascii="Times New Roman" w:hAnsi="Times New Roman" w:cs="Times New Roman"/>
          <w:sz w:val="24"/>
          <w:szCs w:val="24"/>
        </w:rPr>
        <w:t xml:space="preserve"> </w:t>
      </w:r>
      <w:r w:rsidR="00F94D77">
        <w:rPr>
          <w:rFonts w:ascii="Times New Roman" w:hAnsi="Times New Roman" w:cs="Times New Roman"/>
          <w:sz w:val="24"/>
          <w:szCs w:val="24"/>
        </w:rPr>
        <w:t>marta 2024</w:t>
      </w:r>
      <w:r w:rsidRPr="001377E6">
        <w:rPr>
          <w:rFonts w:ascii="Times New Roman" w:hAnsi="Times New Roman" w:cs="Times New Roman"/>
          <w:sz w:val="24"/>
          <w:szCs w:val="24"/>
        </w:rPr>
        <w:t>.godine.</w:t>
      </w: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1377E6" w:rsidRPr="001377E6" w:rsidRDefault="001377E6" w:rsidP="001377E6">
      <w:pPr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Ovaj Zaključak objaviće se u “Službenom listu Crne Gore - Opštinski propisi”.</w:t>
      </w:r>
    </w:p>
    <w:p w:rsidR="001377E6" w:rsidRPr="001377E6" w:rsidRDefault="001377E6" w:rsidP="001377E6">
      <w:pPr>
        <w:rPr>
          <w:rFonts w:ascii="Times New Roman" w:hAnsi="Times New Roman" w:cs="Times New Roman"/>
          <w:sz w:val="24"/>
          <w:szCs w:val="24"/>
        </w:rPr>
      </w:pPr>
    </w:p>
    <w:p w:rsidR="001377E6" w:rsidRPr="001377E6" w:rsidRDefault="006C3D7C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02-016/24-368</w:t>
      </w:r>
    </w:p>
    <w:p w:rsidR="001377E6" w:rsidRPr="001377E6" w:rsidRDefault="004022DF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31.10.</w:t>
      </w:r>
      <w:r w:rsidR="00F94D77">
        <w:rPr>
          <w:rFonts w:ascii="Times New Roman" w:hAnsi="Times New Roman" w:cs="Times New Roman"/>
          <w:sz w:val="24"/>
          <w:szCs w:val="24"/>
        </w:rPr>
        <w:t>2024</w:t>
      </w:r>
      <w:r w:rsidR="001377E6" w:rsidRPr="001377E6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1377E6" w:rsidRPr="001377E6" w:rsidRDefault="001377E6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377E6" w:rsidRPr="001377E6" w:rsidRDefault="001377E6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1377E6" w:rsidRPr="001377E6" w:rsidRDefault="001377E6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377E6" w:rsidRPr="001377E6" w:rsidRDefault="001377E6" w:rsidP="001377E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377E6" w:rsidRPr="001377E6" w:rsidRDefault="001377E6" w:rsidP="001377E6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 xml:space="preserve">   </w:t>
      </w:r>
      <w:r w:rsidR="00941A95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Pr="001377E6">
        <w:rPr>
          <w:rFonts w:ascii="Times New Roman" w:hAnsi="Times New Roman" w:cs="Times New Roman"/>
          <w:sz w:val="24"/>
          <w:szCs w:val="24"/>
        </w:rPr>
        <w:t xml:space="preserve">  Predsjednik Skupštine, </w:t>
      </w:r>
    </w:p>
    <w:p w:rsidR="001377E6" w:rsidRPr="001377E6" w:rsidRDefault="001377E6" w:rsidP="001377E6">
      <w:pPr>
        <w:spacing w:after="120" w:line="240" w:lineRule="auto"/>
        <w:rPr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022DF">
        <w:rPr>
          <w:rFonts w:ascii="Times New Roman" w:hAnsi="Times New Roman" w:cs="Times New Roman"/>
          <w:sz w:val="24"/>
          <w:szCs w:val="24"/>
        </w:rPr>
        <w:t xml:space="preserve">   </w:t>
      </w:r>
      <w:r w:rsidR="00B459BE">
        <w:rPr>
          <w:rFonts w:ascii="Times New Roman" w:hAnsi="Times New Roman" w:cs="Times New Roman"/>
          <w:sz w:val="24"/>
          <w:szCs w:val="24"/>
        </w:rPr>
        <w:t xml:space="preserve">  Almir Avdić</w:t>
      </w:r>
      <w:r w:rsidR="00941A95">
        <w:rPr>
          <w:rFonts w:ascii="Times New Roman" w:hAnsi="Times New Roman" w:cs="Times New Roman"/>
          <w:sz w:val="24"/>
          <w:szCs w:val="24"/>
        </w:rPr>
        <w:t xml:space="preserve">, s. r. </w:t>
      </w:r>
      <w:r w:rsidR="000B4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378" w:rsidRPr="001377E6" w:rsidRDefault="003C6378">
      <w:pPr>
        <w:rPr>
          <w:sz w:val="24"/>
          <w:szCs w:val="24"/>
        </w:rPr>
      </w:pPr>
    </w:p>
    <w:sectPr w:rsidR="003C6378" w:rsidRPr="001377E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29"/>
    <w:rsid w:val="000B4567"/>
    <w:rsid w:val="001377E6"/>
    <w:rsid w:val="003C6378"/>
    <w:rsid w:val="004022DF"/>
    <w:rsid w:val="00591629"/>
    <w:rsid w:val="006C3D7C"/>
    <w:rsid w:val="00924BB0"/>
    <w:rsid w:val="00941A95"/>
    <w:rsid w:val="00A93AC4"/>
    <w:rsid w:val="00B459BE"/>
    <w:rsid w:val="00F9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E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E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10</cp:revision>
  <cp:lastPrinted>2021-09-21T09:32:00Z</cp:lastPrinted>
  <dcterms:created xsi:type="dcterms:W3CDTF">2021-08-26T06:56:00Z</dcterms:created>
  <dcterms:modified xsi:type="dcterms:W3CDTF">2024-11-01T10:23:00Z</dcterms:modified>
</cp:coreProperties>
</file>